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E7F" w:rsidRDefault="00D274F1" w:rsidP="002F6E7F">
      <w:pPr>
        <w:pStyle w:val="Paragraph1"/>
      </w:pPr>
      <w:r>
        <w:t>The step numbers in this data sheet refer to those in the laboratory exercise instructions.</w:t>
      </w:r>
    </w:p>
    <w:p w:rsidR="00D274F1" w:rsidRDefault="00D274F1" w:rsidP="002F6E7F">
      <w:pPr>
        <w:pStyle w:val="Paragraph1"/>
      </w:pPr>
    </w:p>
    <w:p w:rsidR="00AC2D1F" w:rsidRDefault="00AC2D1F" w:rsidP="00AC2D1F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t>Step 2:</w:t>
      </w:r>
    </w:p>
    <w:p w:rsidR="00F9163B" w:rsidRPr="0084606D" w:rsidRDefault="00F9163B" w:rsidP="0084606D">
      <w:pPr>
        <w:spacing w:after="120"/>
        <w:jc w:val="center"/>
      </w:pPr>
      <w:bookmarkStart w:id="0" w:name="_Hlk14903962"/>
      <w:r w:rsidRPr="0084606D">
        <w:t xml:space="preserve">Table 1. </w:t>
      </w:r>
      <w:r w:rsidRPr="0084606D">
        <w:rPr>
          <w:i/>
        </w:rPr>
        <w:t>I</w:t>
      </w:r>
      <w:r w:rsidRPr="0084606D">
        <w:rPr>
          <w:vertAlign w:val="subscript"/>
        </w:rPr>
        <w:t>D</w:t>
      </w:r>
      <w:r w:rsidRPr="0084606D">
        <w:t xml:space="preserve"> vs. </w:t>
      </w:r>
      <w:r w:rsidRPr="0084606D">
        <w:rPr>
          <w:i/>
        </w:rPr>
        <w:t>V</w:t>
      </w:r>
      <w:r w:rsidRPr="0084606D">
        <w:rPr>
          <w:vertAlign w:val="subscript"/>
        </w:rPr>
        <w:t>GS</w:t>
      </w:r>
      <w:r w:rsidRPr="0084606D">
        <w:t xml:space="preserve">, </w:t>
      </w:r>
      <w:r w:rsidRPr="0084606D">
        <w:rPr>
          <w:i/>
        </w:rPr>
        <w:t>V</w:t>
      </w:r>
      <w:r w:rsidRPr="0084606D">
        <w:rPr>
          <w:vertAlign w:val="subscript"/>
        </w:rPr>
        <w:t>DS</w:t>
      </w:r>
      <w:r w:rsidRPr="0084606D">
        <w:t>=4V</w:t>
      </w:r>
    </w:p>
    <w:p w:rsidR="00F9163B" w:rsidRPr="0084606D" w:rsidRDefault="00F9163B" w:rsidP="0084606D">
      <w:pPr>
        <w:spacing w:after="120"/>
        <w:jc w:val="center"/>
      </w:pPr>
      <w:r w:rsidRPr="0084606D">
        <w:t>Important: Do Not Let I</w:t>
      </w:r>
      <w:r w:rsidRPr="0084606D">
        <w:rPr>
          <w:vertAlign w:val="subscript"/>
        </w:rPr>
        <w:t>D</w:t>
      </w:r>
      <w:r w:rsidRPr="0084606D">
        <w:t xml:space="preserve"> Exceed 45 mA</w:t>
      </w:r>
    </w:p>
    <w:bookmarkEnd w:id="0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</w:tblGrid>
      <w:tr w:rsidR="00DD1E04" w:rsidTr="00300901">
        <w:trPr>
          <w:trHeight w:val="360"/>
          <w:jc w:val="center"/>
        </w:trPr>
        <w:tc>
          <w:tcPr>
            <w:tcW w:w="1296" w:type="dxa"/>
            <w:tcBorders>
              <w:top w:val="single" w:sz="18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D1E04" w:rsidRPr="0060289B" w:rsidRDefault="00DD1E04" w:rsidP="005A2B92">
            <w:pPr>
              <w:jc w:val="center"/>
            </w:pPr>
          </w:p>
        </w:tc>
        <w:tc>
          <w:tcPr>
            <w:tcW w:w="8393" w:type="dxa"/>
            <w:gridSpan w:val="11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 xml:space="preserve">Nominal </w:t>
            </w:r>
            <w:r w:rsidRPr="002F2B62">
              <w:rPr>
                <w:i/>
              </w:rPr>
              <w:t>I</w:t>
            </w:r>
            <w:r w:rsidRPr="002F2B62">
              <w:rPr>
                <w:vertAlign w:val="subscript"/>
              </w:rPr>
              <w:t>D</w:t>
            </w:r>
            <w:r>
              <w:t xml:space="preserve"> (mA)</w:t>
            </w:r>
          </w:p>
        </w:tc>
      </w:tr>
      <w:tr w:rsidR="00DD1E04" w:rsidTr="005A2B92">
        <w:trPr>
          <w:trHeight w:val="360"/>
          <w:jc w:val="center"/>
        </w:trPr>
        <w:tc>
          <w:tcPr>
            <w:tcW w:w="1296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</w:tcPr>
          <w:p w:rsidR="00DD1E04" w:rsidRPr="0060289B" w:rsidRDefault="00DD1E04" w:rsidP="005A2B92">
            <w:pPr>
              <w:jc w:val="center"/>
            </w:pPr>
            <w:r>
              <w:t>Parameter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0.1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D1E04" w:rsidRDefault="00DD1E04" w:rsidP="00454A81">
            <w:pPr>
              <w:jc w:val="center"/>
            </w:pPr>
            <w:r>
              <w:t>0.2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0.4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0.7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1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2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10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20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40</w:t>
            </w:r>
          </w:p>
        </w:tc>
      </w:tr>
      <w:tr w:rsidR="00DD1E04" w:rsidTr="00454A81">
        <w:trPr>
          <w:trHeight w:val="576"/>
          <w:jc w:val="center"/>
        </w:trPr>
        <w:tc>
          <w:tcPr>
            <w:tcW w:w="1296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r w:rsidRPr="0060289B">
              <w:t xml:space="preserve">Measured </w:t>
            </w:r>
            <w:r w:rsidRPr="002F2B62">
              <w:rPr>
                <w:i/>
              </w:rPr>
              <w:t>I</w:t>
            </w:r>
            <w:r w:rsidRPr="002F2B62">
              <w:rPr>
                <w:vertAlign w:val="subscript"/>
              </w:rPr>
              <w:t>D</w:t>
            </w:r>
            <w:r>
              <w:t xml:space="preserve"> (mA)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2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DD1E04" w:rsidRPr="002F2B62" w:rsidRDefault="00DD1E04" w:rsidP="00454A81">
            <w:pPr>
              <w:rPr>
                <w:i/>
              </w:rPr>
            </w:pPr>
            <w:r w:rsidRPr="0060289B">
              <w:t>Measured</w:t>
            </w:r>
            <w:r>
              <w:rPr>
                <w:i/>
              </w:rPr>
              <w:t xml:space="preserve"> </w:t>
            </w:r>
            <w:r w:rsidRPr="002F2B62">
              <w:rPr>
                <w:i/>
              </w:rPr>
              <w:t>V</w:t>
            </w:r>
            <w:r w:rsidRPr="002F2B62">
              <w:rPr>
                <w:vertAlign w:val="subscript"/>
              </w:rPr>
              <w:t>GS</w:t>
            </w:r>
            <w:r>
              <w:t xml:space="preserve"> (volts)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</w:tbl>
    <w:p w:rsidR="00DD1E04" w:rsidRDefault="00DD1E04" w:rsidP="00DD1E04"/>
    <w:p w:rsidR="00F50E21" w:rsidRDefault="00F50E21" w:rsidP="00F9163B"/>
    <w:p w:rsidR="0084606D" w:rsidRPr="0084606D" w:rsidRDefault="0084606D" w:rsidP="0084606D">
      <w:pPr>
        <w:tabs>
          <w:tab w:val="left" w:pos="2880"/>
          <w:tab w:val="left" w:pos="5472"/>
          <w:tab w:val="left" w:pos="6768"/>
        </w:tabs>
        <w:spacing w:after="120"/>
      </w:pPr>
      <w:bookmarkStart w:id="1" w:name="_Hlk14903993"/>
      <w:r w:rsidRPr="0084606D">
        <w:tab/>
        <w:t xml:space="preserve">Table </w:t>
      </w:r>
      <w:r>
        <w:t>2</w:t>
      </w:r>
      <w:r w:rsidRPr="0084606D">
        <w:t xml:space="preserve">. </w:t>
      </w:r>
      <w:r w:rsidRPr="0084606D">
        <w:rPr>
          <w:i/>
        </w:rPr>
        <w:t>I</w:t>
      </w:r>
      <w:r w:rsidRPr="0084606D">
        <w:rPr>
          <w:vertAlign w:val="subscript"/>
        </w:rPr>
        <w:t>D</w:t>
      </w:r>
      <w:r w:rsidRPr="0084606D">
        <w:t xml:space="preserve"> vs. </w:t>
      </w:r>
      <w:r w:rsidRPr="0084606D">
        <w:rPr>
          <w:i/>
        </w:rPr>
        <w:t>V</w:t>
      </w:r>
      <w:r w:rsidRPr="0084606D">
        <w:rPr>
          <w:vertAlign w:val="subscript"/>
        </w:rPr>
        <w:t>DS</w:t>
      </w:r>
      <w:r w:rsidRPr="0084606D">
        <w:t xml:space="preserve">, </w:t>
      </w:r>
      <w:r w:rsidRPr="0084606D">
        <w:rPr>
          <w:i/>
        </w:rPr>
        <w:t>V</w:t>
      </w:r>
      <w:r w:rsidRPr="0084606D">
        <w:rPr>
          <w:vertAlign w:val="subscript"/>
        </w:rPr>
        <w:t>GS</w:t>
      </w:r>
      <w:r w:rsidRPr="0084606D">
        <w:t xml:space="preserve">= </w:t>
      </w:r>
      <w:r w:rsidRPr="0084606D">
        <w:tab/>
      </w:r>
      <w:r w:rsidRPr="0084606D">
        <w:rPr>
          <w:u w:val="single"/>
        </w:rPr>
        <w:tab/>
      </w:r>
    </w:p>
    <w:bookmarkEnd w:id="1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DD1E04" w:rsidTr="005A2B92">
        <w:trPr>
          <w:trHeight w:val="360"/>
          <w:jc w:val="center"/>
        </w:trPr>
        <w:tc>
          <w:tcPr>
            <w:tcW w:w="1296" w:type="dxa"/>
            <w:tcBorders>
              <w:top w:val="single" w:sz="18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5A2B92">
            <w:pPr>
              <w:jc w:val="center"/>
            </w:pPr>
          </w:p>
        </w:tc>
        <w:tc>
          <w:tcPr>
            <w:tcW w:w="8424" w:type="dxa"/>
            <w:gridSpan w:val="9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 xml:space="preserve">Nominal </w:t>
            </w:r>
            <w:r>
              <w:rPr>
                <w:i/>
              </w:rPr>
              <w:t>V</w:t>
            </w:r>
            <w:r w:rsidRPr="002F2B62">
              <w:rPr>
                <w:vertAlign w:val="subscript"/>
              </w:rPr>
              <w:t>D</w:t>
            </w:r>
            <w:r>
              <w:rPr>
                <w:vertAlign w:val="subscript"/>
              </w:rPr>
              <w:t>S</w:t>
            </w:r>
            <w:r>
              <w:t xml:space="preserve"> (V)</w:t>
            </w:r>
          </w:p>
        </w:tc>
      </w:tr>
      <w:tr w:rsidR="00DD1E04" w:rsidTr="005A2B92">
        <w:trPr>
          <w:trHeight w:val="360"/>
          <w:jc w:val="center"/>
        </w:trPr>
        <w:tc>
          <w:tcPr>
            <w:tcW w:w="1296" w:type="dxa"/>
            <w:tcBorders>
              <w:top w:val="nil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5A2B92">
            <w:pPr>
              <w:jc w:val="center"/>
            </w:pPr>
            <w:r>
              <w:t>Parameter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1.0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2.0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3.0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4.0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6.0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7.0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8.0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9.0</w:t>
            </w:r>
          </w:p>
        </w:tc>
      </w:tr>
      <w:tr w:rsidR="00DD1E04" w:rsidTr="00454A81">
        <w:trPr>
          <w:trHeight w:val="576"/>
          <w:jc w:val="center"/>
        </w:trPr>
        <w:tc>
          <w:tcPr>
            <w:tcW w:w="12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r>
              <w:t xml:space="preserve">Measured </w:t>
            </w:r>
          </w:p>
          <w:p w:rsidR="00DD1E04" w:rsidRPr="002F2B62" w:rsidRDefault="00DD1E04" w:rsidP="00454A81">
            <w:pPr>
              <w:rPr>
                <w:i/>
              </w:rPr>
            </w:pPr>
            <w:r>
              <w:rPr>
                <w:i/>
              </w:rPr>
              <w:t>V</w:t>
            </w:r>
            <w:r w:rsidRPr="002F2B62">
              <w:rPr>
                <w:vertAlign w:val="subscript"/>
              </w:rPr>
              <w:t>D</w:t>
            </w:r>
            <w:r>
              <w:rPr>
                <w:vertAlign w:val="subscript"/>
              </w:rPr>
              <w:t>S</w:t>
            </w:r>
            <w:r>
              <w:t xml:space="preserve"> (V)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296" w:type="dxa"/>
            <w:shd w:val="clear" w:color="auto" w:fill="auto"/>
            <w:vAlign w:val="center"/>
          </w:tcPr>
          <w:p w:rsidR="00DD1E04" w:rsidRPr="00D064FF" w:rsidRDefault="00DD1E04" w:rsidP="00454A81">
            <w:r w:rsidRPr="00D064FF">
              <w:t>Measured</w:t>
            </w:r>
          </w:p>
          <w:p w:rsidR="00DD1E04" w:rsidRDefault="00DD1E04" w:rsidP="00454A81">
            <w:r w:rsidRPr="002F2B62">
              <w:rPr>
                <w:i/>
              </w:rPr>
              <w:t>I</w:t>
            </w:r>
            <w:r w:rsidRPr="002F2B62">
              <w:rPr>
                <w:vertAlign w:val="subscript"/>
              </w:rPr>
              <w:t>D</w:t>
            </w:r>
            <w:r>
              <w:t xml:space="preserve"> (mA)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</w:tbl>
    <w:p w:rsidR="00DD1E04" w:rsidRDefault="00DD1E04" w:rsidP="00DD1E04"/>
    <w:p w:rsidR="00F9163B" w:rsidRDefault="00F9163B" w:rsidP="00F9163B"/>
    <w:p w:rsidR="00F9163B" w:rsidRPr="0084606D" w:rsidRDefault="00F9163B" w:rsidP="0084606D">
      <w:pPr>
        <w:tabs>
          <w:tab w:val="left" w:pos="2880"/>
          <w:tab w:val="left" w:pos="5472"/>
          <w:tab w:val="left" w:pos="6768"/>
        </w:tabs>
        <w:spacing w:after="120"/>
      </w:pPr>
      <w:bookmarkStart w:id="2" w:name="_Hlk14904012"/>
      <w:r w:rsidRPr="0084606D">
        <w:tab/>
        <w:t xml:space="preserve">Table 3. </w:t>
      </w:r>
      <w:r w:rsidRPr="0084606D">
        <w:rPr>
          <w:i/>
        </w:rPr>
        <w:t>I</w:t>
      </w:r>
      <w:r w:rsidRPr="0084606D">
        <w:rPr>
          <w:vertAlign w:val="subscript"/>
        </w:rPr>
        <w:t>D</w:t>
      </w:r>
      <w:r w:rsidRPr="0084606D">
        <w:t xml:space="preserve"> vs. </w:t>
      </w:r>
      <w:r w:rsidRPr="0084606D">
        <w:rPr>
          <w:i/>
        </w:rPr>
        <w:t>V</w:t>
      </w:r>
      <w:r w:rsidRPr="0084606D">
        <w:rPr>
          <w:vertAlign w:val="subscript"/>
        </w:rPr>
        <w:t>DS</w:t>
      </w:r>
      <w:r w:rsidRPr="0084606D">
        <w:t xml:space="preserve">, </w:t>
      </w:r>
      <w:r w:rsidRPr="0084606D">
        <w:rPr>
          <w:i/>
        </w:rPr>
        <w:t>V</w:t>
      </w:r>
      <w:r w:rsidRPr="0084606D">
        <w:rPr>
          <w:vertAlign w:val="subscript"/>
        </w:rPr>
        <w:t>GS</w:t>
      </w:r>
      <w:r w:rsidRPr="0084606D">
        <w:t xml:space="preserve">= </w:t>
      </w:r>
      <w:r w:rsidRPr="0084606D">
        <w:tab/>
      </w:r>
      <w:r w:rsidRPr="0084606D">
        <w:rPr>
          <w:u w:val="single"/>
        </w:rPr>
        <w:tab/>
      </w:r>
    </w:p>
    <w:bookmarkEnd w:id="2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DD1E04" w:rsidTr="005A2B92">
        <w:trPr>
          <w:trHeight w:val="360"/>
          <w:jc w:val="center"/>
        </w:trPr>
        <w:tc>
          <w:tcPr>
            <w:tcW w:w="1296" w:type="dxa"/>
            <w:tcBorders>
              <w:top w:val="single" w:sz="18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5A2B92">
            <w:pPr>
              <w:jc w:val="center"/>
            </w:pPr>
          </w:p>
        </w:tc>
        <w:tc>
          <w:tcPr>
            <w:tcW w:w="8424" w:type="dxa"/>
            <w:gridSpan w:val="9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 xml:space="preserve">Nominal </w:t>
            </w:r>
            <w:r>
              <w:rPr>
                <w:i/>
              </w:rPr>
              <w:t>V</w:t>
            </w:r>
            <w:r w:rsidRPr="002F2B62">
              <w:rPr>
                <w:vertAlign w:val="subscript"/>
              </w:rPr>
              <w:t>D</w:t>
            </w:r>
            <w:r>
              <w:rPr>
                <w:vertAlign w:val="subscript"/>
              </w:rPr>
              <w:t>S</w:t>
            </w:r>
            <w:r>
              <w:t xml:space="preserve"> (V)</w:t>
            </w:r>
          </w:p>
        </w:tc>
      </w:tr>
      <w:tr w:rsidR="00DD1E04" w:rsidTr="005A2B92">
        <w:trPr>
          <w:trHeight w:val="360"/>
          <w:jc w:val="center"/>
        </w:trPr>
        <w:tc>
          <w:tcPr>
            <w:tcW w:w="1296" w:type="dxa"/>
            <w:tcBorders>
              <w:top w:val="nil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5A2B92">
            <w:pPr>
              <w:jc w:val="center"/>
            </w:pPr>
            <w:r>
              <w:t>Parameter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1.0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2.0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3.0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4.0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6.0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7.0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8.0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9.0</w:t>
            </w:r>
          </w:p>
        </w:tc>
      </w:tr>
      <w:tr w:rsidR="00DD1E04" w:rsidTr="00454A81">
        <w:trPr>
          <w:trHeight w:val="576"/>
          <w:jc w:val="center"/>
        </w:trPr>
        <w:tc>
          <w:tcPr>
            <w:tcW w:w="12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r>
              <w:t xml:space="preserve">Measured </w:t>
            </w:r>
          </w:p>
          <w:p w:rsidR="00DD1E04" w:rsidRPr="002F2B62" w:rsidRDefault="00DD1E04" w:rsidP="00454A81">
            <w:pPr>
              <w:rPr>
                <w:i/>
              </w:rPr>
            </w:pPr>
            <w:r>
              <w:rPr>
                <w:i/>
              </w:rPr>
              <w:t>V</w:t>
            </w:r>
            <w:r w:rsidRPr="002F2B62">
              <w:rPr>
                <w:vertAlign w:val="subscript"/>
              </w:rPr>
              <w:t>D</w:t>
            </w:r>
            <w:r>
              <w:rPr>
                <w:vertAlign w:val="subscript"/>
              </w:rPr>
              <w:t>S</w:t>
            </w:r>
            <w:r>
              <w:t xml:space="preserve"> (V)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296" w:type="dxa"/>
            <w:shd w:val="clear" w:color="auto" w:fill="auto"/>
            <w:vAlign w:val="center"/>
          </w:tcPr>
          <w:p w:rsidR="00DD1E04" w:rsidRPr="00D064FF" w:rsidRDefault="00DD1E04" w:rsidP="00454A81">
            <w:r w:rsidRPr="00D064FF">
              <w:t>Measured</w:t>
            </w:r>
          </w:p>
          <w:p w:rsidR="00DD1E04" w:rsidRDefault="00DD1E04" w:rsidP="00454A81">
            <w:r w:rsidRPr="002F2B62">
              <w:rPr>
                <w:i/>
              </w:rPr>
              <w:t>I</w:t>
            </w:r>
            <w:r w:rsidRPr="002F2B62">
              <w:rPr>
                <w:vertAlign w:val="subscript"/>
              </w:rPr>
              <w:t>D</w:t>
            </w:r>
            <w:r>
              <w:t xml:space="preserve"> (mA)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</w:tbl>
    <w:p w:rsidR="00DD1E04" w:rsidRDefault="00DD1E04" w:rsidP="00DD1E04"/>
    <w:p w:rsidR="00DD1E04" w:rsidRDefault="00DD1E04" w:rsidP="005D0A07">
      <w:pPr>
        <w:pStyle w:val="Paragraph1"/>
      </w:pPr>
    </w:p>
    <w:p w:rsidR="005D0A07" w:rsidRDefault="005D0A07" w:rsidP="002F6E7F">
      <w:pPr>
        <w:pStyle w:val="Paragraph1"/>
        <w:sectPr w:rsidR="005D0A07" w:rsidSect="001A3D7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F9163B" w:rsidRDefault="00F9163B" w:rsidP="00F9163B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lastRenderedPageBreak/>
        <w:t xml:space="preserve">Step </w:t>
      </w:r>
      <w:r>
        <w:t>3</w:t>
      </w:r>
      <w:r w:rsidRPr="00AC2D1F">
        <w:t>:</w:t>
      </w:r>
    </w:p>
    <w:p w:rsidR="00F9163B" w:rsidRPr="0084606D" w:rsidRDefault="00F9163B" w:rsidP="0084606D">
      <w:pPr>
        <w:spacing w:after="120"/>
        <w:jc w:val="center"/>
      </w:pPr>
      <w:bookmarkStart w:id="4" w:name="_Hlk14904060"/>
      <w:r w:rsidRPr="0084606D">
        <w:t>Table 4. Logic circuit 1 Measurements.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DD1E04" w:rsidTr="00454A81">
        <w:trPr>
          <w:trHeight w:val="576"/>
          <w:jc w:val="center"/>
        </w:trPr>
        <w:tc>
          <w:tcPr>
            <w:tcW w:w="1440" w:type="dxa"/>
            <w:tcBorders>
              <w:top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4"/>
          <w:p w:rsidR="00DD1E04" w:rsidRPr="00536A3D" w:rsidRDefault="00DD1E04" w:rsidP="00454A81">
            <w:pPr>
              <w:jc w:val="center"/>
            </w:pPr>
            <w:r w:rsidRPr="002F2B62">
              <w:rPr>
                <w:i/>
              </w:rPr>
              <w:t>V</w:t>
            </w:r>
            <w:r w:rsidRPr="002F2B62">
              <w:rPr>
                <w:vertAlign w:val="subscript"/>
              </w:rPr>
              <w:t>1</w:t>
            </w:r>
            <w:r>
              <w:t xml:space="preserve"> (V)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Pr="00536A3D" w:rsidRDefault="00DD1E04" w:rsidP="00454A81">
            <w:pPr>
              <w:jc w:val="center"/>
            </w:pPr>
            <w:r w:rsidRPr="002F2B62">
              <w:rPr>
                <w:i/>
              </w:rPr>
              <w:t>V</w:t>
            </w:r>
            <w:r w:rsidRPr="002F2B62">
              <w:rPr>
                <w:vertAlign w:val="subscript"/>
              </w:rPr>
              <w:t xml:space="preserve">2 </w:t>
            </w:r>
            <w:r>
              <w:t>(V)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1E04" w:rsidRPr="00536A3D" w:rsidRDefault="00DD1E04" w:rsidP="00454A81">
            <w:pPr>
              <w:jc w:val="center"/>
            </w:pPr>
            <w:r w:rsidRPr="002F2B62">
              <w:rPr>
                <w:i/>
              </w:rPr>
              <w:t>V</w:t>
            </w:r>
            <w:r w:rsidRPr="002F2B62">
              <w:rPr>
                <w:vertAlign w:val="subscript"/>
              </w:rPr>
              <w:t xml:space="preserve">out </w:t>
            </w:r>
            <w:r>
              <w:t>(V)</w:t>
            </w: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</w:tbl>
    <w:p w:rsidR="00DD1E04" w:rsidRDefault="00DD1E04" w:rsidP="00DD1E04"/>
    <w:p w:rsidR="00F9163B" w:rsidRDefault="00F9163B" w:rsidP="00F9163B"/>
    <w:p w:rsidR="00F9163B" w:rsidRPr="0084606D" w:rsidRDefault="00F9163B" w:rsidP="00F50E21">
      <w:pPr>
        <w:spacing w:after="120"/>
        <w:jc w:val="center"/>
      </w:pPr>
      <w:bookmarkStart w:id="5" w:name="_Hlk14904077"/>
      <w:r w:rsidRPr="0084606D">
        <w:t>Table 5. Logic circuit 2 Measurements.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DD1E04" w:rsidTr="00454A81">
        <w:trPr>
          <w:trHeight w:val="576"/>
          <w:jc w:val="center"/>
        </w:trPr>
        <w:tc>
          <w:tcPr>
            <w:tcW w:w="1440" w:type="dxa"/>
            <w:tcBorders>
              <w:top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bookmarkEnd w:id="5"/>
          <w:p w:rsidR="00DD1E04" w:rsidRPr="00536A3D" w:rsidRDefault="00DD1E04" w:rsidP="00454A81">
            <w:pPr>
              <w:jc w:val="center"/>
            </w:pPr>
            <w:r w:rsidRPr="002F2B62">
              <w:rPr>
                <w:i/>
              </w:rPr>
              <w:t>V</w:t>
            </w:r>
            <w:r w:rsidRPr="002F2B62">
              <w:rPr>
                <w:vertAlign w:val="subscript"/>
              </w:rPr>
              <w:t>1</w:t>
            </w:r>
            <w:r>
              <w:t xml:space="preserve"> (V)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1E04" w:rsidRPr="00536A3D" w:rsidRDefault="00DD1E04" w:rsidP="00454A81">
            <w:pPr>
              <w:jc w:val="center"/>
            </w:pPr>
            <w:r w:rsidRPr="002F2B62">
              <w:rPr>
                <w:i/>
              </w:rPr>
              <w:t>V</w:t>
            </w:r>
            <w:r w:rsidRPr="002F2B62">
              <w:rPr>
                <w:vertAlign w:val="subscript"/>
              </w:rPr>
              <w:t xml:space="preserve">2 </w:t>
            </w:r>
            <w:r>
              <w:t>(V)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1E04" w:rsidRPr="00536A3D" w:rsidRDefault="00DD1E04" w:rsidP="00454A81">
            <w:pPr>
              <w:jc w:val="center"/>
            </w:pPr>
            <w:r w:rsidRPr="002F2B62">
              <w:rPr>
                <w:i/>
              </w:rPr>
              <w:t>V</w:t>
            </w:r>
            <w:r w:rsidRPr="002F2B62">
              <w:rPr>
                <w:vertAlign w:val="subscript"/>
              </w:rPr>
              <w:t xml:space="preserve">out </w:t>
            </w:r>
            <w:r>
              <w:t>(V)</w:t>
            </w: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  <w:tr w:rsidR="00DD1E04" w:rsidTr="00454A81">
        <w:trPr>
          <w:trHeight w:val="57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E04" w:rsidRDefault="00DD1E04" w:rsidP="00454A81">
            <w:pPr>
              <w:jc w:val="center"/>
            </w:pPr>
          </w:p>
        </w:tc>
      </w:tr>
    </w:tbl>
    <w:p w:rsidR="00DD1E04" w:rsidRDefault="00DD1E04" w:rsidP="00DD1E04"/>
    <w:p w:rsidR="005E5505" w:rsidRPr="00155A56" w:rsidRDefault="005E5505" w:rsidP="005E5505">
      <w:pPr>
        <w:pStyle w:val="Paragraph1"/>
        <w:rPr>
          <w:u w:val="single"/>
        </w:rPr>
      </w:pPr>
      <w:r w:rsidRPr="00155A56">
        <w:rPr>
          <w:u w:val="single"/>
        </w:rPr>
        <w:t>Other observations:</w:t>
      </w:r>
    </w:p>
    <w:p w:rsidR="005E5505" w:rsidRDefault="005E5505" w:rsidP="005E5505">
      <w:pPr>
        <w:pStyle w:val="Paragraph1"/>
      </w:pPr>
    </w:p>
    <w:p w:rsidR="005E5505" w:rsidRDefault="005E5505" w:rsidP="005E5505">
      <w:pPr>
        <w:pStyle w:val="Paragraph1"/>
      </w:pPr>
    </w:p>
    <w:p w:rsidR="00AC2D1F" w:rsidRDefault="00AC2D1F" w:rsidP="00AC2D1F">
      <w:pPr>
        <w:tabs>
          <w:tab w:val="left" w:pos="1908"/>
        </w:tabs>
      </w:pPr>
    </w:p>
    <w:sectPr w:rsidR="00AC2D1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E76" w:rsidRDefault="007B7E76" w:rsidP="007B7E76">
      <w:r>
        <w:separator/>
      </w:r>
    </w:p>
  </w:endnote>
  <w:endnote w:type="continuationSeparator" w:id="0">
    <w:p w:rsidR="007B7E76" w:rsidRDefault="007B7E76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D7A" w:rsidRDefault="001A3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D7A" w:rsidRDefault="001A3D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D7A" w:rsidRDefault="001A3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E76" w:rsidRDefault="007B7E76" w:rsidP="007B7E76">
      <w:r>
        <w:separator/>
      </w:r>
    </w:p>
  </w:footnote>
  <w:footnote w:type="continuationSeparator" w:id="0">
    <w:p w:rsidR="007B7E76" w:rsidRDefault="007B7E76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D7A" w:rsidRDefault="001A3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A16" w:rsidRPr="008D0A16" w:rsidRDefault="00DD1E04" w:rsidP="00DD1E04">
    <w:pPr>
      <w:spacing w:after="120"/>
      <w:jc w:val="center"/>
      <w:rPr>
        <w:b/>
      </w:rPr>
    </w:pPr>
    <w:r>
      <w:rPr>
        <w:b/>
      </w:rPr>
      <w:t>MOSFET Behavior</w:t>
    </w:r>
    <w:bookmarkStart w:id="3" w:name="_GoBack"/>
    <w:bookmarkEnd w:id="3"/>
  </w:p>
  <w:p w:rsidR="003567A4" w:rsidRDefault="003567A4" w:rsidP="003567A4">
    <w:pPr>
      <w:jc w:val="center"/>
      <w:rPr>
        <w:b/>
      </w:rPr>
    </w:pPr>
    <w:r>
      <w:rPr>
        <w:b/>
      </w:rPr>
      <w:t>Laboratory Exercise Data Sheet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:rsidR="007B7E76" w:rsidRDefault="007B7E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D7A" w:rsidRDefault="001A3D7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A07" w:rsidRPr="005D0A07" w:rsidRDefault="005D0A07" w:rsidP="005D0A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065D37"/>
    <w:rsid w:val="00155A56"/>
    <w:rsid w:val="001A3D7A"/>
    <w:rsid w:val="002F6E7F"/>
    <w:rsid w:val="00300901"/>
    <w:rsid w:val="003351D1"/>
    <w:rsid w:val="003567A4"/>
    <w:rsid w:val="003D0D98"/>
    <w:rsid w:val="00430FD0"/>
    <w:rsid w:val="005A2B92"/>
    <w:rsid w:val="005D0A07"/>
    <w:rsid w:val="005E5505"/>
    <w:rsid w:val="006631E2"/>
    <w:rsid w:val="007B7E76"/>
    <w:rsid w:val="008127CA"/>
    <w:rsid w:val="0084606D"/>
    <w:rsid w:val="00853939"/>
    <w:rsid w:val="008D0A16"/>
    <w:rsid w:val="00971ECF"/>
    <w:rsid w:val="00A242F1"/>
    <w:rsid w:val="00AC2D1F"/>
    <w:rsid w:val="00C75465"/>
    <w:rsid w:val="00CD0FDD"/>
    <w:rsid w:val="00D274F1"/>
    <w:rsid w:val="00DD1E04"/>
    <w:rsid w:val="00F50E21"/>
    <w:rsid w:val="00F9163B"/>
    <w:rsid w:val="00F9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link w:val="Paragraph1Char"/>
    <w:qFormat/>
    <w:rsid w:val="002F6E7F"/>
    <w:pPr>
      <w:spacing w:before="120" w:after="120"/>
      <w:ind w:left="360" w:hanging="360"/>
    </w:pPr>
  </w:style>
  <w:style w:type="paragraph" w:customStyle="1" w:styleId="AllIndent1">
    <w:name w:val="All Indent 1"/>
    <w:basedOn w:val="Normal"/>
    <w:qFormat/>
    <w:rsid w:val="008D0A16"/>
    <w:pPr>
      <w:spacing w:before="120" w:after="120"/>
      <w:ind w:left="720"/>
    </w:pPr>
  </w:style>
  <w:style w:type="character" w:customStyle="1" w:styleId="Paragraph1Char">
    <w:name w:val="Paragraph 1 Char"/>
    <w:link w:val="Paragraph1"/>
    <w:rsid w:val="005E550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0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2</cp:revision>
  <dcterms:created xsi:type="dcterms:W3CDTF">2019-08-16T02:14:00Z</dcterms:created>
  <dcterms:modified xsi:type="dcterms:W3CDTF">2019-08-16T02:14:00Z</dcterms:modified>
</cp:coreProperties>
</file>